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D2" w:rsidRDefault="00B7122C">
      <w:pPr>
        <w:pStyle w:val="Heading1"/>
        <w:ind w:right="99"/>
        <w:jc w:val="center"/>
        <w:rPr>
          <w:b w:val="0"/>
          <w:bCs w:val="0"/>
        </w:rPr>
      </w:pPr>
      <w:r>
        <w:t>AGENDA</w:t>
      </w:r>
    </w:p>
    <w:p w:rsidR="006469D2" w:rsidRDefault="00B7122C">
      <w:pPr>
        <w:ind w:right="1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6469D2" w:rsidRDefault="00241C99">
      <w:pPr>
        <w:ind w:right="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July 13 2021</w:t>
      </w:r>
      <w:r w:rsidR="00357815">
        <w:rPr>
          <w:rFonts w:ascii="Calibri" w:eastAsia="Calibri" w:hAnsi="Calibri" w:cs="Calibri"/>
          <w:spacing w:val="-4"/>
          <w:sz w:val="24"/>
          <w:szCs w:val="24"/>
        </w:rPr>
        <w:t xml:space="preserve">          </w:t>
      </w:r>
      <w:r w:rsidR="00B7122C">
        <w:rPr>
          <w:rFonts w:ascii="Calibri" w:eastAsia="Calibri" w:hAnsi="Calibri" w:cs="Calibri"/>
          <w:sz w:val="24"/>
          <w:szCs w:val="24"/>
        </w:rPr>
        <w:t>1: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B7122C">
        <w:rPr>
          <w:rFonts w:ascii="Calibri" w:eastAsia="Calibri" w:hAnsi="Calibri" w:cs="Calibri"/>
          <w:sz w:val="24"/>
          <w:szCs w:val="24"/>
        </w:rPr>
        <w:t>0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z w:val="24"/>
          <w:szCs w:val="24"/>
        </w:rPr>
        <w:t>pm</w:t>
      </w:r>
      <w:r w:rsidR="00B7122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F43C04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B7122C">
        <w:rPr>
          <w:rFonts w:ascii="Calibri" w:eastAsia="Calibri" w:hAnsi="Calibri" w:cs="Calibri"/>
          <w:sz w:val="24"/>
          <w:szCs w:val="24"/>
        </w:rPr>
        <w:t>T</w:t>
      </w:r>
    </w:p>
    <w:p w:rsidR="006469D2" w:rsidRDefault="006469D2">
      <w:pPr>
        <w:spacing w:before="13" w:line="280" w:lineRule="exact"/>
        <w:rPr>
          <w:sz w:val="28"/>
          <w:szCs w:val="28"/>
        </w:rPr>
      </w:pPr>
    </w:p>
    <w:p w:rsidR="00022081" w:rsidRPr="00BC1956" w:rsidRDefault="00022081" w:rsidP="00022081">
      <w:pPr>
        <w:spacing w:before="120"/>
        <w:jc w:val="center"/>
        <w:rPr>
          <w:rFonts w:ascii="Calibri" w:eastAsia="Calibri" w:hAnsi="Calibri" w:cs="Calibri"/>
          <w:szCs w:val="24"/>
        </w:rPr>
      </w:pPr>
      <w:r w:rsidRPr="00BC1956">
        <w:rPr>
          <w:rFonts w:ascii="Calibri" w:eastAsia="Calibri" w:hAnsi="Calibri" w:cs="Calibri"/>
          <w:szCs w:val="24"/>
        </w:rPr>
        <w:t>WEBEX MEETING</w:t>
      </w:r>
    </w:p>
    <w:p w:rsidR="00022081" w:rsidRPr="00241C99" w:rsidRDefault="00241C99" w:rsidP="00241C99">
      <w:pPr>
        <w:spacing w:before="120"/>
        <w:rPr>
          <w:rFonts w:ascii="Segoe UI" w:hAnsi="Segoe UI" w:cs="Segoe UI"/>
          <w:color w:val="0000FF" w:themeColor="hyperlink"/>
          <w:sz w:val="20"/>
          <w:szCs w:val="20"/>
          <w:u w:val="single"/>
        </w:rPr>
      </w:pPr>
      <w:hyperlink r:id="rId8" w:history="1">
        <w:r w:rsidRPr="00241C99">
          <w:rPr>
            <w:rStyle w:val="Hyperlink"/>
            <w:rFonts w:ascii="Segoe UI" w:hAnsi="Segoe UI" w:cs="Segoe UI"/>
            <w:sz w:val="20"/>
            <w:szCs w:val="20"/>
          </w:rPr>
          <w:t>https://princeedwardisland.webex.com/webappng/sites/princeedwardisland/meeting/download/7b1401c8722747abb58eaf0ed074ea90?siteurl=princeedwardisland&amp;MTID=m469f2bd5d6ca1c74868b71b8252f864a</w:t>
        </w:r>
      </w:hyperlink>
    </w:p>
    <w:p w:rsidR="00022081" w:rsidRPr="00370E91" w:rsidRDefault="00022081" w:rsidP="00022081">
      <w:pPr>
        <w:spacing w:before="120"/>
        <w:rPr>
          <w:sz w:val="24"/>
        </w:rPr>
      </w:pPr>
      <w:r w:rsidRPr="00BC1956">
        <w:t xml:space="preserve">Meeting number: </w:t>
      </w:r>
      <w:r w:rsidR="00241C99" w:rsidRPr="00241C99">
        <w:rPr>
          <w:color w:val="0000FF" w:themeColor="hyperlink"/>
          <w:u w:val="single"/>
        </w:rPr>
        <w:fldChar w:fldCharType="begin"/>
      </w:r>
      <w:r w:rsidR="00241C99" w:rsidRPr="00241C99">
        <w:rPr>
          <w:color w:val="0000FF" w:themeColor="hyperlink"/>
          <w:u w:val="single"/>
        </w:rPr>
        <w:instrText xml:space="preserve"> HYPERLINK "tel:1720345709" </w:instrText>
      </w:r>
      <w:r w:rsidR="00241C99" w:rsidRPr="00241C99">
        <w:rPr>
          <w:color w:val="0000FF" w:themeColor="hyperlink"/>
          <w:u w:val="single"/>
        </w:rPr>
        <w:fldChar w:fldCharType="separate"/>
      </w:r>
      <w:r w:rsidR="00241C99" w:rsidRPr="00241C99">
        <w:rPr>
          <w:rStyle w:val="Hyperlink"/>
        </w:rPr>
        <w:t>172 034 5709</w:t>
      </w:r>
      <w:r w:rsidR="00241C99" w:rsidRPr="00241C99">
        <w:rPr>
          <w:color w:val="0000FF" w:themeColor="hyperlink"/>
          <w:u w:val="single"/>
        </w:rPr>
        <w:fldChar w:fldCharType="end"/>
      </w:r>
      <w:r w:rsidRPr="00BC1956">
        <w:t xml:space="preserve">  </w:t>
      </w:r>
      <w:r w:rsidRPr="00370E91">
        <w:rPr>
          <w:sz w:val="24"/>
        </w:rPr>
        <w:t xml:space="preserve">                                                                  </w:t>
      </w:r>
      <w:r w:rsidRPr="006A5FB4">
        <w:t>Password:</w:t>
      </w:r>
      <w:r w:rsidRPr="00370E91">
        <w:rPr>
          <w:sz w:val="24"/>
        </w:rPr>
        <w:t xml:space="preserve"> </w:t>
      </w:r>
      <w:r w:rsidR="00241C99">
        <w:rPr>
          <w:rFonts w:ascii="Arial" w:hAnsi="Arial" w:cs="Arial"/>
          <w:color w:val="333333"/>
          <w:sz w:val="21"/>
          <w:szCs w:val="21"/>
        </w:rPr>
        <w:t>44TFw6Z26MB</w:t>
      </w:r>
    </w:p>
    <w:p w:rsidR="00022081" w:rsidRDefault="00022081" w:rsidP="00022081">
      <w:pPr>
        <w:spacing w:before="120"/>
        <w:rPr>
          <w:rFonts w:ascii="Calibri" w:eastAsia="Calibri" w:hAnsi="Calibri" w:cs="Calibri"/>
          <w:sz w:val="28"/>
          <w:szCs w:val="24"/>
        </w:rPr>
      </w:pPr>
      <w:r w:rsidRPr="00BC1956">
        <w:t xml:space="preserve">Join by phone:  </w:t>
      </w:r>
      <w:r w:rsidRPr="006A5FB4">
        <w:t>+1-647-484-1598</w:t>
      </w:r>
      <w:r>
        <w:t xml:space="preserve">   </w:t>
      </w:r>
      <w:r w:rsidRPr="00BC1956">
        <w:t xml:space="preserve">Canada Toll  </w:t>
      </w:r>
      <w:r>
        <w:t xml:space="preserve">    </w:t>
      </w:r>
      <w:r w:rsidRPr="00BC1956">
        <w:t xml:space="preserve"> Access code: </w:t>
      </w:r>
      <w:r>
        <w:t>180 274 7533</w:t>
      </w:r>
      <w:r w:rsidRPr="00370E91">
        <w:rPr>
          <w:rFonts w:ascii="Calibri" w:eastAsia="Calibri" w:hAnsi="Calibri" w:cs="Calibri"/>
          <w:sz w:val="28"/>
          <w:szCs w:val="24"/>
        </w:rPr>
        <w:t xml:space="preserve"> </w:t>
      </w:r>
    </w:p>
    <w:p w:rsidR="006469D2" w:rsidRDefault="00DB0D9B" w:rsidP="00C914EC">
      <w:pP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</w:p>
    <w:p w:rsidR="00F050C3" w:rsidRDefault="00B7122C" w:rsidP="00F050C3">
      <w:pPr>
        <w:spacing w:before="120" w:after="120"/>
        <w:ind w:right="4608"/>
        <w:rPr>
          <w:rFonts w:eastAsia="Calibri" w:cstheme="minorHAnsi"/>
          <w:b/>
          <w:bCs/>
          <w:szCs w:val="24"/>
        </w:rPr>
      </w:pPr>
      <w:r w:rsidRPr="00C914EC">
        <w:rPr>
          <w:rFonts w:eastAsia="Calibri" w:cstheme="minorHAnsi"/>
          <w:b/>
          <w:bCs/>
          <w:szCs w:val="24"/>
        </w:rPr>
        <w:t>Co-Ch</w:t>
      </w:r>
      <w:r w:rsidRPr="00C914EC">
        <w:rPr>
          <w:rFonts w:eastAsia="Calibri" w:cstheme="minorHAnsi"/>
          <w:b/>
          <w:bCs/>
          <w:spacing w:val="-1"/>
          <w:szCs w:val="24"/>
        </w:rPr>
        <w:t>a</w:t>
      </w:r>
      <w:r w:rsidRPr="00C914EC">
        <w:rPr>
          <w:rFonts w:eastAsia="Calibri" w:cstheme="minorHAnsi"/>
          <w:b/>
          <w:bCs/>
          <w:spacing w:val="-2"/>
          <w:szCs w:val="24"/>
        </w:rPr>
        <w:t>i</w:t>
      </w:r>
      <w:r w:rsidRPr="00C914EC">
        <w:rPr>
          <w:rFonts w:eastAsia="Calibri" w:cstheme="minorHAnsi"/>
          <w:b/>
          <w:bCs/>
          <w:spacing w:val="1"/>
          <w:szCs w:val="24"/>
        </w:rPr>
        <w:t>r</w:t>
      </w:r>
      <w:r w:rsidRPr="00C914EC">
        <w:rPr>
          <w:rFonts w:eastAsia="Calibri" w:cstheme="minorHAnsi"/>
          <w:b/>
          <w:bCs/>
          <w:szCs w:val="24"/>
        </w:rPr>
        <w:t>s:</w:t>
      </w:r>
      <w:r w:rsidRPr="00C914EC">
        <w:rPr>
          <w:rFonts w:eastAsia="Calibri" w:cstheme="minorHAnsi"/>
          <w:b/>
          <w:bCs/>
          <w:spacing w:val="-8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St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r</w:t>
      </w:r>
      <w:r w:rsidRPr="00C914EC">
        <w:rPr>
          <w:rFonts w:eastAsia="Calibri" w:cstheme="minorHAnsi"/>
          <w:b/>
          <w:bCs/>
          <w:spacing w:val="-2"/>
          <w:szCs w:val="24"/>
        </w:rPr>
        <w:t>l</w:t>
      </w:r>
      <w:r w:rsidRPr="00C914EC">
        <w:rPr>
          <w:rFonts w:eastAsia="Calibri" w:cstheme="minorHAnsi"/>
          <w:b/>
          <w:bCs/>
          <w:szCs w:val="24"/>
        </w:rPr>
        <w:t>ing</w:t>
      </w:r>
      <w:r w:rsidRPr="00C914EC">
        <w:rPr>
          <w:rFonts w:eastAsia="Calibri" w:cstheme="minorHAnsi"/>
          <w:b/>
          <w:bCs/>
          <w:spacing w:val="-7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C</w:t>
      </w:r>
      <w:r w:rsidRPr="00C914EC">
        <w:rPr>
          <w:rFonts w:eastAsia="Calibri" w:cstheme="minorHAnsi"/>
          <w:b/>
          <w:bCs/>
          <w:spacing w:val="-1"/>
          <w:szCs w:val="24"/>
        </w:rPr>
        <w:t>a</w:t>
      </w:r>
      <w:r w:rsidRPr="00C914EC">
        <w:rPr>
          <w:rFonts w:eastAsia="Calibri" w:cstheme="minorHAnsi"/>
          <w:b/>
          <w:bCs/>
          <w:szCs w:val="24"/>
        </w:rPr>
        <w:t>r</w:t>
      </w:r>
      <w:r w:rsidRPr="00C914EC">
        <w:rPr>
          <w:rFonts w:eastAsia="Calibri" w:cstheme="minorHAnsi"/>
          <w:b/>
          <w:bCs/>
          <w:spacing w:val="-2"/>
          <w:szCs w:val="24"/>
        </w:rPr>
        <w:t>ru</w:t>
      </w:r>
      <w:r w:rsidRPr="00C914EC">
        <w:rPr>
          <w:rFonts w:eastAsia="Calibri" w:cstheme="minorHAnsi"/>
          <w:b/>
          <w:bCs/>
          <w:szCs w:val="24"/>
        </w:rPr>
        <w:t>t</w:t>
      </w:r>
      <w:r w:rsidRPr="00C914EC">
        <w:rPr>
          <w:rFonts w:eastAsia="Calibri" w:cstheme="minorHAnsi"/>
          <w:b/>
          <w:bCs/>
          <w:spacing w:val="1"/>
          <w:szCs w:val="24"/>
        </w:rPr>
        <w:t>h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rs</w:t>
      </w:r>
      <w:r w:rsidRPr="00C914EC">
        <w:rPr>
          <w:rFonts w:eastAsia="Calibri" w:cstheme="minorHAnsi"/>
          <w:b/>
          <w:bCs/>
          <w:spacing w:val="-7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(</w:t>
      </w:r>
      <w:r w:rsidRPr="00C914EC">
        <w:rPr>
          <w:rFonts w:eastAsia="Calibri" w:cstheme="minorHAnsi"/>
          <w:b/>
          <w:bCs/>
          <w:spacing w:val="-1"/>
          <w:szCs w:val="24"/>
        </w:rPr>
        <w:t>P</w:t>
      </w:r>
      <w:r w:rsidRPr="00C914EC">
        <w:rPr>
          <w:rFonts w:eastAsia="Calibri" w:cstheme="minorHAnsi"/>
          <w:b/>
          <w:bCs/>
          <w:szCs w:val="24"/>
        </w:rPr>
        <w:t>E</w:t>
      </w:r>
      <w:r w:rsidRPr="00C914EC">
        <w:rPr>
          <w:rFonts w:eastAsia="Calibri" w:cstheme="minorHAnsi"/>
          <w:b/>
          <w:bCs/>
          <w:spacing w:val="2"/>
          <w:szCs w:val="24"/>
        </w:rPr>
        <w:t>)</w:t>
      </w:r>
      <w:r w:rsidRPr="00C914EC">
        <w:rPr>
          <w:rFonts w:eastAsia="Calibri" w:cstheme="minorHAnsi"/>
          <w:b/>
          <w:bCs/>
          <w:szCs w:val="24"/>
        </w:rPr>
        <w:t>,</w:t>
      </w:r>
      <w:r w:rsidRPr="00C914EC">
        <w:rPr>
          <w:rFonts w:eastAsia="Calibri" w:cstheme="minorHAnsi"/>
          <w:b/>
          <w:bCs/>
          <w:spacing w:val="-7"/>
          <w:szCs w:val="24"/>
        </w:rPr>
        <w:t xml:space="preserve"> </w:t>
      </w:r>
      <w:r w:rsidR="005B0C97" w:rsidRPr="00C914EC">
        <w:rPr>
          <w:rFonts w:eastAsia="Calibri" w:cstheme="minorHAnsi"/>
          <w:b/>
          <w:bCs/>
          <w:szCs w:val="24"/>
        </w:rPr>
        <w:t>Cassandra Sullivan</w:t>
      </w:r>
      <w:r w:rsidRPr="00C914EC">
        <w:rPr>
          <w:rFonts w:eastAsia="Calibri" w:cstheme="minorHAnsi"/>
          <w:b/>
          <w:bCs/>
          <w:spacing w:val="-7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(</w:t>
      </w:r>
      <w:r w:rsidR="005B0C97" w:rsidRPr="00C914EC">
        <w:rPr>
          <w:rFonts w:eastAsia="Calibri" w:cstheme="minorHAnsi"/>
          <w:b/>
          <w:bCs/>
          <w:szCs w:val="24"/>
        </w:rPr>
        <w:t>BC</w:t>
      </w:r>
      <w:r w:rsidR="00132DC9" w:rsidRPr="00C914EC">
        <w:rPr>
          <w:rFonts w:eastAsia="Calibri" w:cstheme="minorHAnsi"/>
          <w:b/>
          <w:bCs/>
          <w:szCs w:val="24"/>
        </w:rPr>
        <w:t xml:space="preserve">) </w:t>
      </w:r>
    </w:p>
    <w:p w:rsidR="006469D2" w:rsidRDefault="00B7122C" w:rsidP="00F050C3">
      <w:pPr>
        <w:spacing w:before="120" w:after="120"/>
        <w:ind w:left="720" w:right="4608"/>
        <w:rPr>
          <w:rFonts w:eastAsia="Calibri" w:cstheme="minorHAnsi"/>
          <w:b/>
          <w:bCs/>
          <w:szCs w:val="24"/>
        </w:rPr>
      </w:pPr>
      <w:r w:rsidRPr="00C914EC">
        <w:rPr>
          <w:rFonts w:eastAsia="Calibri" w:cstheme="minorHAnsi"/>
          <w:b/>
          <w:bCs/>
          <w:szCs w:val="24"/>
        </w:rPr>
        <w:t>Ex</w:t>
      </w:r>
      <w:r w:rsidRPr="00C914EC">
        <w:rPr>
          <w:rFonts w:eastAsia="Calibri" w:cstheme="minorHAnsi"/>
          <w:b/>
          <w:bCs/>
          <w:spacing w:val="1"/>
          <w:szCs w:val="24"/>
        </w:rPr>
        <w:t>p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ct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d</w:t>
      </w:r>
      <w:r w:rsidRPr="00C914EC">
        <w:rPr>
          <w:rFonts w:eastAsia="Calibri" w:cstheme="minorHAnsi"/>
          <w:b/>
          <w:bCs/>
          <w:spacing w:val="-14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P</w:t>
      </w:r>
      <w:r w:rsidRPr="00C914EC">
        <w:rPr>
          <w:rFonts w:eastAsia="Calibri" w:cstheme="minorHAnsi"/>
          <w:b/>
          <w:bCs/>
          <w:spacing w:val="-2"/>
          <w:szCs w:val="24"/>
        </w:rPr>
        <w:t>a</w:t>
      </w:r>
      <w:r w:rsidRPr="00C914EC">
        <w:rPr>
          <w:rFonts w:eastAsia="Calibri" w:cstheme="minorHAnsi"/>
          <w:b/>
          <w:bCs/>
          <w:szCs w:val="24"/>
        </w:rPr>
        <w:t>r</w:t>
      </w:r>
      <w:r w:rsidRPr="00C914EC">
        <w:rPr>
          <w:rFonts w:eastAsia="Calibri" w:cstheme="minorHAnsi"/>
          <w:b/>
          <w:bCs/>
          <w:spacing w:val="-2"/>
          <w:szCs w:val="24"/>
        </w:rPr>
        <w:t>t</w:t>
      </w:r>
      <w:r w:rsidRPr="00C914EC">
        <w:rPr>
          <w:rFonts w:eastAsia="Calibri" w:cstheme="minorHAnsi"/>
          <w:b/>
          <w:bCs/>
          <w:szCs w:val="24"/>
        </w:rPr>
        <w:t>ic</w:t>
      </w:r>
      <w:r w:rsidRPr="00C914EC">
        <w:rPr>
          <w:rFonts w:eastAsia="Calibri" w:cstheme="minorHAnsi"/>
          <w:b/>
          <w:bCs/>
          <w:spacing w:val="-1"/>
          <w:szCs w:val="24"/>
        </w:rPr>
        <w:t>i</w:t>
      </w:r>
      <w:r w:rsidRPr="00C914EC">
        <w:rPr>
          <w:rFonts w:eastAsia="Calibri" w:cstheme="minorHAnsi"/>
          <w:b/>
          <w:bCs/>
          <w:szCs w:val="24"/>
        </w:rPr>
        <w:t>p</w:t>
      </w:r>
      <w:r w:rsidRPr="00C914EC">
        <w:rPr>
          <w:rFonts w:eastAsia="Calibri" w:cstheme="minorHAnsi"/>
          <w:b/>
          <w:bCs/>
          <w:spacing w:val="-1"/>
          <w:szCs w:val="24"/>
        </w:rPr>
        <w:t>a</w:t>
      </w:r>
      <w:r w:rsidRPr="00C914EC">
        <w:rPr>
          <w:rFonts w:eastAsia="Calibri" w:cstheme="minorHAnsi"/>
          <w:b/>
          <w:bCs/>
          <w:szCs w:val="24"/>
        </w:rPr>
        <w:t>nts:</w:t>
      </w: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718"/>
      </w:tblGrid>
      <w:tr w:rsidR="00C914EC" w:rsidRPr="00C914EC" w:rsidTr="00F050C3">
        <w:trPr>
          <w:trHeight w:hRule="exact" w:val="43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914EC" w:rsidRPr="00C914EC" w:rsidRDefault="00C914EC" w:rsidP="00C914EC">
            <w:pPr>
              <w:pStyle w:val="TableParagraph"/>
              <w:spacing w:before="120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b/>
                <w:bCs/>
                <w:szCs w:val="24"/>
              </w:rPr>
              <w:t>Ju</w:t>
            </w:r>
            <w:r w:rsidRPr="00C914EC">
              <w:rPr>
                <w:rFonts w:eastAsia="Calibri" w:cstheme="minorHAnsi"/>
                <w:b/>
                <w:bCs/>
                <w:spacing w:val="1"/>
                <w:szCs w:val="24"/>
              </w:rPr>
              <w:t>r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i</w:t>
            </w:r>
            <w:r w:rsidRPr="00C914EC">
              <w:rPr>
                <w:rFonts w:eastAsia="Calibri" w:cstheme="minorHAnsi"/>
                <w:b/>
                <w:bCs/>
                <w:spacing w:val="-3"/>
                <w:szCs w:val="24"/>
              </w:rPr>
              <w:t>s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dic</w:t>
            </w:r>
            <w:r w:rsidRPr="00C914EC">
              <w:rPr>
                <w:rFonts w:eastAsia="Calibri" w:cstheme="minorHAnsi"/>
                <w:b/>
                <w:bCs/>
                <w:spacing w:val="-2"/>
                <w:szCs w:val="24"/>
              </w:rPr>
              <w:t>t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ion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914EC" w:rsidRPr="00C914EC" w:rsidRDefault="00C914EC" w:rsidP="00C914EC">
            <w:pPr>
              <w:pStyle w:val="TableParagraph"/>
              <w:spacing w:before="120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Re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pr</w:t>
            </w: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e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sent</w:t>
            </w: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a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t</w:t>
            </w:r>
            <w:r w:rsidRPr="00C914EC">
              <w:rPr>
                <w:rFonts w:eastAsia="Calibri" w:cstheme="minorHAnsi"/>
                <w:b/>
                <w:bCs/>
                <w:spacing w:val="1"/>
                <w:szCs w:val="24"/>
              </w:rPr>
              <w:t>i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ve</w:t>
            </w:r>
          </w:p>
        </w:tc>
      </w:tr>
      <w:tr w:rsidR="00C914EC" w:rsidRPr="00C914EC" w:rsidTr="00F050C3">
        <w:trPr>
          <w:trHeight w:hRule="exact" w:val="354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pacing w:val="-1"/>
                <w:szCs w:val="24"/>
              </w:rPr>
              <w:t>BC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pacing w:val="-1"/>
                <w:szCs w:val="24"/>
              </w:rPr>
              <w:t>Cassandra Sullivan</w:t>
            </w:r>
            <w:r w:rsidR="000B5F4B">
              <w:rPr>
                <w:rFonts w:eastAsia="Calibri" w:cstheme="minorHAnsi"/>
                <w:spacing w:val="-1"/>
                <w:szCs w:val="24"/>
              </w:rPr>
              <w:t xml:space="preserve"> (Health)</w:t>
            </w:r>
          </w:p>
        </w:tc>
      </w:tr>
      <w:tr w:rsidR="00C914EC" w:rsidRPr="00C914EC" w:rsidTr="00F050C3">
        <w:trPr>
          <w:trHeight w:hRule="exact" w:val="34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AB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Pat</w:t>
            </w:r>
            <w:r w:rsidRPr="00C914EC">
              <w:rPr>
                <w:rFonts w:eastAsia="Calibri" w:cstheme="minorHAnsi"/>
                <w:spacing w:val="-10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zCs w:val="24"/>
              </w:rPr>
              <w:t>Ma</w:t>
            </w:r>
            <w:r w:rsidRPr="00C914EC">
              <w:rPr>
                <w:rFonts w:eastAsia="Calibri" w:cstheme="minorHAnsi"/>
                <w:spacing w:val="-2"/>
                <w:szCs w:val="24"/>
              </w:rPr>
              <w:t>r</w:t>
            </w:r>
            <w:r w:rsidRPr="00C914EC">
              <w:rPr>
                <w:rFonts w:eastAsia="Calibri" w:cstheme="minorHAnsi"/>
                <w:szCs w:val="24"/>
              </w:rPr>
              <w:t>tz</w:t>
            </w:r>
            <w:r w:rsidR="000B5F4B">
              <w:rPr>
                <w:rFonts w:eastAsia="Calibri" w:cstheme="minorHAnsi"/>
                <w:szCs w:val="24"/>
              </w:rPr>
              <w:t xml:space="preserve"> (Health and Education)</w:t>
            </w:r>
          </w:p>
        </w:tc>
      </w:tr>
      <w:tr w:rsidR="00C914EC" w:rsidRPr="00C914EC" w:rsidTr="00F050C3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SK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Anna Grumbly, Jonathon Renwick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  <w:r w:rsidRPr="00C914EC">
              <w:rPr>
                <w:rFonts w:eastAsia="Calibri" w:cstheme="minorHAnsi"/>
                <w:szCs w:val="24"/>
              </w:rPr>
              <w:br/>
              <w:t>Helen Flengeris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C914EC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C914EC" w:rsidTr="00F050C3">
        <w:trPr>
          <w:trHeight w:hRule="exact" w:val="589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pacing w:val="1"/>
                <w:szCs w:val="24"/>
              </w:rPr>
              <w:t>MB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Jenn</w:t>
            </w:r>
            <w:r w:rsidRPr="00C914EC">
              <w:rPr>
                <w:rFonts w:eastAsia="Calibri" w:cstheme="minorHAnsi"/>
                <w:spacing w:val="-3"/>
                <w:szCs w:val="24"/>
              </w:rPr>
              <w:t>i</w:t>
            </w:r>
            <w:r w:rsidRPr="00C914EC">
              <w:rPr>
                <w:rFonts w:eastAsia="Calibri" w:cstheme="minorHAnsi"/>
                <w:szCs w:val="24"/>
              </w:rPr>
              <w:t>fer</w:t>
            </w:r>
            <w:r w:rsidRPr="00C914EC">
              <w:rPr>
                <w:rFonts w:eastAsia="Calibri" w:cstheme="minorHAnsi"/>
                <w:spacing w:val="-5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zCs w:val="24"/>
              </w:rPr>
              <w:t>Wo</w:t>
            </w:r>
            <w:r w:rsidRPr="00C914EC">
              <w:rPr>
                <w:rFonts w:eastAsia="Calibri" w:cstheme="minorHAnsi"/>
                <w:spacing w:val="-2"/>
                <w:szCs w:val="24"/>
              </w:rPr>
              <w:t>o</w:t>
            </w:r>
            <w:r w:rsidRPr="00C914EC">
              <w:rPr>
                <w:rFonts w:eastAsia="Calibri" w:cstheme="minorHAnsi"/>
                <w:szCs w:val="24"/>
              </w:rPr>
              <w:t>d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Stephen Howell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C914EC" w:rsidTr="00F050C3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pacing w:val="-1"/>
                <w:szCs w:val="24"/>
              </w:rPr>
              <w:t>ON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Gobi Jeyaratnam, Gianoula Korinis, Stace Lum-Yip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Sana Javed, Adam Ladak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C914EC" w:rsidTr="00241C99">
        <w:trPr>
          <w:trHeight w:hRule="exact" w:val="65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Sylvia Reentovich, Aisha Khedheri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  <w:p w:rsidR="00241C99" w:rsidRPr="00C914EC" w:rsidRDefault="00241C99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Jeff LeBlanc (Education)</w:t>
            </w:r>
          </w:p>
        </w:tc>
      </w:tr>
      <w:tr w:rsidR="00C914EC" w:rsidRPr="00C914EC" w:rsidTr="00241C99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PE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Default="00C914EC" w:rsidP="00F24A9A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</w:t>
            </w:r>
            <w:r w:rsidRPr="00C914EC">
              <w:rPr>
                <w:rFonts w:eastAsia="Calibri" w:cstheme="minorHAnsi"/>
                <w:spacing w:val="1"/>
                <w:szCs w:val="24"/>
              </w:rPr>
              <w:t>t</w:t>
            </w:r>
            <w:r w:rsidRPr="00C914EC">
              <w:rPr>
                <w:rFonts w:eastAsia="Calibri" w:cstheme="minorHAnsi"/>
                <w:szCs w:val="24"/>
              </w:rPr>
              <w:t>erli</w:t>
            </w:r>
            <w:r w:rsidRPr="00C914EC">
              <w:rPr>
                <w:rFonts w:eastAsia="Calibri" w:cstheme="minorHAnsi"/>
                <w:spacing w:val="1"/>
                <w:szCs w:val="24"/>
              </w:rPr>
              <w:t>n</w:t>
            </w:r>
            <w:r w:rsidRPr="00C914EC">
              <w:rPr>
                <w:rFonts w:eastAsia="Calibri" w:cstheme="minorHAnsi"/>
                <w:szCs w:val="24"/>
              </w:rPr>
              <w:t>g</w:t>
            </w:r>
            <w:r w:rsidRPr="00C914EC">
              <w:rPr>
                <w:rFonts w:eastAsia="Calibri" w:cstheme="minorHAnsi"/>
                <w:spacing w:val="-14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pacing w:val="-1"/>
                <w:szCs w:val="24"/>
              </w:rPr>
              <w:t>C</w:t>
            </w:r>
            <w:r w:rsidRPr="00C914EC">
              <w:rPr>
                <w:rFonts w:eastAsia="Calibri" w:cstheme="minorHAnsi"/>
                <w:szCs w:val="24"/>
              </w:rPr>
              <w:t>arruth</w:t>
            </w:r>
            <w:r w:rsidRPr="00C914EC">
              <w:rPr>
                <w:rFonts w:eastAsia="Calibri" w:cstheme="minorHAnsi"/>
                <w:spacing w:val="-2"/>
                <w:szCs w:val="24"/>
              </w:rPr>
              <w:t>e</w:t>
            </w:r>
            <w:r w:rsidRPr="00C914EC">
              <w:rPr>
                <w:rFonts w:eastAsia="Calibri" w:cstheme="minorHAnsi"/>
                <w:szCs w:val="24"/>
              </w:rPr>
              <w:t>rs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  <w:p w:rsidR="006A5FB4" w:rsidRPr="00C914EC" w:rsidRDefault="006A5FB4" w:rsidP="00F24A9A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Laura Lee Noonan (Health)</w:t>
            </w:r>
          </w:p>
        </w:tc>
      </w:tr>
      <w:tr w:rsidR="00C914EC" w:rsidRPr="00C914EC" w:rsidTr="00A10D23">
        <w:trPr>
          <w:trHeight w:hRule="exact" w:val="90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NS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7F2AC6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 xml:space="preserve">Kari Barkhouse, </w:t>
            </w:r>
            <w:r w:rsidR="00C914EC" w:rsidRPr="00C914EC">
              <w:rPr>
                <w:rFonts w:eastAsia="Calibri" w:cstheme="minorHAnsi"/>
                <w:szCs w:val="24"/>
              </w:rPr>
              <w:t xml:space="preserve">James Shedden </w:t>
            </w:r>
            <w:r w:rsidR="000B5F4B">
              <w:rPr>
                <w:rFonts w:eastAsia="Calibri" w:cstheme="minorHAnsi"/>
                <w:szCs w:val="24"/>
              </w:rPr>
              <w:t>(</w:t>
            </w:r>
            <w:r>
              <w:rPr>
                <w:rFonts w:eastAsia="Calibri" w:cstheme="minorHAnsi"/>
                <w:szCs w:val="24"/>
              </w:rPr>
              <w:t>Public Health</w:t>
            </w:r>
            <w:r w:rsidR="00A10D23">
              <w:rPr>
                <w:rFonts w:eastAsia="Calibri" w:cstheme="minorHAnsi"/>
                <w:szCs w:val="24"/>
              </w:rPr>
              <w:t>, Nova Scotia Health</w:t>
            </w:r>
            <w:r w:rsidR="000B5F4B">
              <w:rPr>
                <w:rFonts w:eastAsia="Calibri" w:cstheme="minorHAnsi"/>
                <w:szCs w:val="24"/>
              </w:rPr>
              <w:t>)</w:t>
            </w:r>
          </w:p>
          <w:p w:rsidR="00C914EC" w:rsidRPr="00C914EC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Natalie Bakody</w:t>
            </w:r>
            <w:r w:rsidR="007F2AC6">
              <w:rPr>
                <w:rFonts w:eastAsia="Calibri" w:cstheme="minorHAnsi"/>
                <w:szCs w:val="24"/>
              </w:rPr>
              <w:t xml:space="preserve"> (Education)</w:t>
            </w:r>
          </w:p>
        </w:tc>
      </w:tr>
      <w:tr w:rsidR="00C914EC" w:rsidRPr="00C914EC" w:rsidTr="00F050C3">
        <w:trPr>
          <w:trHeight w:hRule="exact" w:val="616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NL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 xml:space="preserve">Peggy Orbasli </w:t>
            </w:r>
            <w:r w:rsidR="000B5F4B">
              <w:rPr>
                <w:rFonts w:eastAsia="Calibri" w:cstheme="minorHAnsi"/>
                <w:szCs w:val="24"/>
              </w:rPr>
              <w:t>(Health)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Ell</w:t>
            </w:r>
            <w:r w:rsidRPr="00C914EC">
              <w:rPr>
                <w:rFonts w:eastAsia="Calibri" w:cstheme="minorHAnsi"/>
                <w:spacing w:val="1"/>
                <w:szCs w:val="24"/>
              </w:rPr>
              <w:t>e</w:t>
            </w:r>
            <w:r w:rsidRPr="00C914EC">
              <w:rPr>
                <w:rFonts w:eastAsia="Calibri" w:cstheme="minorHAnsi"/>
                <w:szCs w:val="24"/>
              </w:rPr>
              <w:t>n</w:t>
            </w:r>
            <w:r w:rsidRPr="00C914EC">
              <w:rPr>
                <w:rFonts w:eastAsia="Calibri" w:cstheme="minorHAnsi"/>
                <w:spacing w:val="-1"/>
                <w:szCs w:val="24"/>
              </w:rPr>
              <w:t xml:space="preserve"> C</w:t>
            </w:r>
            <w:r w:rsidRPr="00C914EC">
              <w:rPr>
                <w:rFonts w:eastAsia="Calibri" w:cstheme="minorHAnsi"/>
                <w:szCs w:val="24"/>
              </w:rPr>
              <w:t>o</w:t>
            </w:r>
            <w:r w:rsidRPr="00C914EC">
              <w:rPr>
                <w:rFonts w:eastAsia="Calibri" w:cstheme="minorHAnsi"/>
                <w:spacing w:val="-2"/>
                <w:szCs w:val="24"/>
              </w:rPr>
              <w:t>a</w:t>
            </w:r>
            <w:r w:rsidRPr="00C914EC">
              <w:rPr>
                <w:rFonts w:eastAsia="Calibri" w:cstheme="minorHAnsi"/>
                <w:szCs w:val="24"/>
              </w:rPr>
              <w:t>dy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  <w:r w:rsidRPr="00C914EC">
              <w:rPr>
                <w:rFonts w:eastAsia="Calibri" w:cstheme="minorHAnsi"/>
                <w:szCs w:val="24"/>
              </w:rPr>
              <w:br/>
            </w:r>
          </w:p>
        </w:tc>
      </w:tr>
      <w:tr w:rsidR="00C914EC" w:rsidRPr="00C914EC" w:rsidTr="000B5F4B">
        <w:trPr>
          <w:trHeight w:hRule="exact" w:val="29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NU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0B5F4B">
            <w:pPr>
              <w:pStyle w:val="TableParagraph"/>
              <w:spacing w:before="1"/>
              <w:ind w:left="101" w:right="288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</w:t>
            </w:r>
            <w:r w:rsidRPr="00C914EC">
              <w:rPr>
                <w:rFonts w:eastAsia="Calibri" w:cstheme="minorHAnsi"/>
                <w:spacing w:val="1"/>
                <w:szCs w:val="24"/>
              </w:rPr>
              <w:t>h</w:t>
            </w:r>
            <w:r w:rsidRPr="00C914EC">
              <w:rPr>
                <w:rFonts w:eastAsia="Calibri" w:cstheme="minorHAnsi"/>
                <w:szCs w:val="24"/>
              </w:rPr>
              <w:t>ara</w:t>
            </w:r>
            <w:r w:rsidRPr="00C914EC">
              <w:rPr>
                <w:rFonts w:eastAsia="Calibri" w:cstheme="minorHAnsi"/>
                <w:spacing w:val="-6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pacing w:val="-1"/>
                <w:szCs w:val="24"/>
              </w:rPr>
              <w:t>B</w:t>
            </w:r>
            <w:r w:rsidRPr="00C914EC">
              <w:rPr>
                <w:rFonts w:eastAsia="Calibri" w:cstheme="minorHAnsi"/>
                <w:szCs w:val="24"/>
              </w:rPr>
              <w:t>e</w:t>
            </w:r>
            <w:r w:rsidRPr="00C914EC">
              <w:rPr>
                <w:rFonts w:eastAsia="Calibri" w:cstheme="minorHAnsi"/>
                <w:spacing w:val="-2"/>
                <w:szCs w:val="24"/>
              </w:rPr>
              <w:t>r</w:t>
            </w:r>
            <w:r w:rsidRPr="00C914EC">
              <w:rPr>
                <w:rFonts w:eastAsia="Calibri" w:cstheme="minorHAnsi"/>
                <w:szCs w:val="24"/>
              </w:rPr>
              <w:t>nste</w:t>
            </w:r>
            <w:r w:rsidRPr="00C914EC">
              <w:rPr>
                <w:rFonts w:eastAsia="Calibri" w:cstheme="minorHAnsi"/>
                <w:spacing w:val="-2"/>
                <w:szCs w:val="24"/>
              </w:rPr>
              <w:t>i</w:t>
            </w:r>
            <w:r w:rsidR="000B5F4B">
              <w:rPr>
                <w:rFonts w:eastAsia="Calibri" w:cstheme="minorHAnsi"/>
                <w:spacing w:val="-2"/>
                <w:szCs w:val="24"/>
              </w:rPr>
              <w:t>n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</w:tc>
      </w:tr>
      <w:tr w:rsidR="00C914EC" w:rsidRPr="00C914EC" w:rsidTr="00F050C3">
        <w:trPr>
          <w:trHeight w:hRule="exact" w:val="327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6A5FB4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 xml:space="preserve">Kaitlynn Dewhirst, </w:t>
            </w:r>
            <w:r w:rsidR="006A5FB4">
              <w:rPr>
                <w:rFonts w:eastAsia="Calibri" w:cstheme="minorHAnsi"/>
                <w:szCs w:val="24"/>
              </w:rPr>
              <w:t>Stephanie Lovatt</w:t>
            </w:r>
            <w:r w:rsidR="00F24A9A">
              <w:rPr>
                <w:rFonts w:eastAsia="Calibri" w:cstheme="minorHAnsi"/>
                <w:szCs w:val="24"/>
              </w:rPr>
              <w:t xml:space="preserve"> </w:t>
            </w:r>
            <w:r w:rsidR="000B5F4B">
              <w:rPr>
                <w:rFonts w:eastAsia="Calibri" w:cstheme="minorHAnsi"/>
                <w:szCs w:val="24"/>
              </w:rPr>
              <w:t>(Education)</w:t>
            </w:r>
          </w:p>
        </w:tc>
      </w:tr>
      <w:tr w:rsidR="00C914EC" w:rsidRPr="00C914EC" w:rsidTr="00F050C3">
        <w:trPr>
          <w:trHeight w:hRule="exact" w:val="59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YT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Ian</w:t>
            </w:r>
            <w:r w:rsidRPr="00C914EC">
              <w:rPr>
                <w:rFonts w:eastAsia="Calibri" w:cstheme="minorHAnsi"/>
                <w:spacing w:val="-6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zCs w:val="24"/>
              </w:rPr>
              <w:t>Par</w:t>
            </w:r>
            <w:r w:rsidRPr="00C914EC">
              <w:rPr>
                <w:rFonts w:eastAsia="Calibri" w:cstheme="minorHAnsi"/>
                <w:spacing w:val="-1"/>
                <w:szCs w:val="24"/>
              </w:rPr>
              <w:t>k</w:t>
            </w:r>
            <w:r w:rsidRPr="00C914EC">
              <w:rPr>
                <w:rFonts w:eastAsia="Calibri" w:cstheme="minorHAnsi"/>
                <w:szCs w:val="24"/>
              </w:rPr>
              <w:t>er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C914EC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Brenda Jenner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</w:tc>
      </w:tr>
      <w:tr w:rsidR="00C914EC" w:rsidRPr="00C914EC" w:rsidTr="006A5FB4">
        <w:trPr>
          <w:trHeight w:hRule="exact" w:val="624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PHAC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Stephanie Arbez</w:t>
            </w:r>
            <w:r w:rsidR="006A5FB4">
              <w:rPr>
                <w:rFonts w:eastAsia="Calibri" w:cstheme="minorHAnsi"/>
                <w:szCs w:val="24"/>
              </w:rPr>
              <w:t>, Edna Tehranzadeh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Suzy Wong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C914EC" w:rsidTr="00F050C3">
        <w:trPr>
          <w:trHeight w:hRule="exact" w:val="302"/>
        </w:trPr>
        <w:tc>
          <w:tcPr>
            <w:tcW w:w="2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Secretariat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Susan Hornby, Craig Watson</w:t>
            </w:r>
          </w:p>
        </w:tc>
      </w:tr>
    </w:tbl>
    <w:p w:rsidR="009F4E95" w:rsidRDefault="009F4E95">
      <w:pPr>
        <w:spacing w:line="291" w:lineRule="exact"/>
        <w:rPr>
          <w:rFonts w:ascii="Calibri" w:eastAsia="Calibri" w:hAnsi="Calibri" w:cs="Calibri"/>
          <w:sz w:val="24"/>
          <w:szCs w:val="24"/>
        </w:rPr>
      </w:pPr>
    </w:p>
    <w:p w:rsidR="009F4E95" w:rsidRPr="009F4E95" w:rsidRDefault="009F4E95" w:rsidP="009F4E95">
      <w:pPr>
        <w:rPr>
          <w:rFonts w:ascii="Calibri" w:eastAsia="Calibri" w:hAnsi="Calibri" w:cs="Calibri"/>
          <w:sz w:val="24"/>
          <w:szCs w:val="24"/>
        </w:rPr>
      </w:pPr>
    </w:p>
    <w:p w:rsidR="009F4E95" w:rsidRPr="009F4E95" w:rsidRDefault="009F4E95" w:rsidP="009F4E95">
      <w:pPr>
        <w:rPr>
          <w:rFonts w:ascii="Calibri" w:eastAsia="Calibri" w:hAnsi="Calibri" w:cs="Calibri"/>
          <w:sz w:val="24"/>
          <w:szCs w:val="24"/>
        </w:rPr>
      </w:pPr>
    </w:p>
    <w:p w:rsidR="006469D2" w:rsidRPr="009F4E95" w:rsidRDefault="006469D2" w:rsidP="009F4E95">
      <w:pPr>
        <w:tabs>
          <w:tab w:val="left" w:pos="4804"/>
        </w:tabs>
        <w:rPr>
          <w:rFonts w:ascii="Calibri" w:eastAsia="Calibri" w:hAnsi="Calibri" w:cs="Calibri"/>
          <w:sz w:val="24"/>
          <w:szCs w:val="24"/>
        </w:rPr>
        <w:sectPr w:rsidR="006469D2" w:rsidRPr="009F4E95" w:rsidSect="00DB0D9B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432" w:gutter="0"/>
          <w:cols w:space="720"/>
          <w:docGrid w:linePitch="299"/>
        </w:sectPr>
      </w:pPr>
    </w:p>
    <w:p w:rsidR="006469D2" w:rsidRPr="00241C99" w:rsidRDefault="00B7122C">
      <w:pPr>
        <w:pStyle w:val="BodyText"/>
        <w:spacing w:before="56"/>
        <w:ind w:left="0" w:right="59" w:firstLine="0"/>
        <w:jc w:val="center"/>
        <w:rPr>
          <w:rFonts w:asciiTheme="minorHAnsi" w:hAnsiTheme="minorHAnsi" w:cstheme="minorHAnsi"/>
          <w:b w:val="0"/>
          <w:bCs w:val="0"/>
        </w:rPr>
      </w:pPr>
      <w:bookmarkStart w:id="0" w:name="_GoBack"/>
      <w:r w:rsidRPr="00241C99">
        <w:rPr>
          <w:rFonts w:asciiTheme="minorHAnsi" w:hAnsiTheme="minorHAnsi" w:cstheme="minorHAnsi"/>
        </w:rPr>
        <w:lastRenderedPageBreak/>
        <w:t>A</w:t>
      </w:r>
      <w:r w:rsidRPr="00241C99">
        <w:rPr>
          <w:rFonts w:asciiTheme="minorHAnsi" w:hAnsiTheme="minorHAnsi" w:cstheme="minorHAnsi"/>
          <w:spacing w:val="1"/>
        </w:rPr>
        <w:t>g</w:t>
      </w:r>
      <w:r w:rsidRPr="00241C99">
        <w:rPr>
          <w:rFonts w:asciiTheme="minorHAnsi" w:hAnsiTheme="minorHAnsi" w:cstheme="minorHAnsi"/>
          <w:spacing w:val="-1"/>
        </w:rPr>
        <w:t>end</w:t>
      </w:r>
      <w:r w:rsidRPr="00241C99">
        <w:rPr>
          <w:rFonts w:asciiTheme="minorHAnsi" w:hAnsiTheme="minorHAnsi" w:cstheme="minorHAnsi"/>
        </w:rPr>
        <w:t>a</w:t>
      </w:r>
    </w:p>
    <w:p w:rsidR="006469D2" w:rsidRPr="00241C99" w:rsidRDefault="006469D2">
      <w:pPr>
        <w:spacing w:before="13" w:line="200" w:lineRule="exact"/>
        <w:rPr>
          <w:rFonts w:cstheme="minorHAnsi"/>
          <w:sz w:val="20"/>
          <w:szCs w:val="20"/>
        </w:rPr>
      </w:pPr>
    </w:p>
    <w:p w:rsidR="00986A24" w:rsidRPr="00241C99" w:rsidRDefault="00B7122C" w:rsidP="00922B3B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rFonts w:asciiTheme="minorHAnsi" w:hAnsiTheme="minorHAnsi" w:cstheme="minorHAnsi"/>
          <w:b w:val="0"/>
          <w:bCs w:val="0"/>
        </w:rPr>
      </w:pPr>
      <w:r w:rsidRPr="00241C99">
        <w:rPr>
          <w:rFonts w:asciiTheme="minorHAnsi" w:hAnsiTheme="minorHAnsi" w:cstheme="minorHAnsi"/>
          <w:spacing w:val="-1"/>
        </w:rPr>
        <w:t>We</w:t>
      </w:r>
      <w:r w:rsidRPr="00241C99">
        <w:rPr>
          <w:rFonts w:asciiTheme="minorHAnsi" w:hAnsiTheme="minorHAnsi" w:cstheme="minorHAnsi"/>
        </w:rPr>
        <w:t>l</w:t>
      </w:r>
      <w:r w:rsidRPr="00241C99">
        <w:rPr>
          <w:rFonts w:asciiTheme="minorHAnsi" w:hAnsiTheme="minorHAnsi" w:cstheme="minorHAnsi"/>
          <w:spacing w:val="1"/>
        </w:rPr>
        <w:t>c</w:t>
      </w:r>
      <w:r w:rsidRPr="00241C99">
        <w:rPr>
          <w:rFonts w:asciiTheme="minorHAnsi" w:hAnsiTheme="minorHAnsi" w:cstheme="minorHAnsi"/>
          <w:spacing w:val="-1"/>
        </w:rPr>
        <w:t>o</w:t>
      </w:r>
      <w:r w:rsidRPr="00241C99">
        <w:rPr>
          <w:rFonts w:asciiTheme="minorHAnsi" w:hAnsiTheme="minorHAnsi" w:cstheme="minorHAnsi"/>
        </w:rPr>
        <w:t xml:space="preserve">me </w:t>
      </w:r>
    </w:p>
    <w:p w:rsidR="00922B3B" w:rsidRPr="00241C99" w:rsidRDefault="00BC1956" w:rsidP="00922B3B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rFonts w:asciiTheme="minorHAnsi" w:hAnsiTheme="minorHAnsi" w:cstheme="minorHAnsi"/>
          <w:b w:val="0"/>
          <w:bCs w:val="0"/>
        </w:rPr>
      </w:pPr>
      <w:r w:rsidRPr="00241C99">
        <w:rPr>
          <w:rFonts w:asciiTheme="minorHAnsi" w:hAnsiTheme="minorHAnsi" w:cstheme="minorHAnsi"/>
          <w:bCs w:val="0"/>
        </w:rPr>
        <w:t>Presentation 1:</w:t>
      </w:r>
      <w:r w:rsidR="00922B3B" w:rsidRPr="00241C99">
        <w:rPr>
          <w:rFonts w:asciiTheme="minorHAnsi" w:hAnsiTheme="minorHAnsi" w:cstheme="minorHAnsi"/>
        </w:rPr>
        <w:t xml:space="preserve"> </w:t>
      </w:r>
      <w:r w:rsidR="00241C99" w:rsidRPr="00241C99">
        <w:rPr>
          <w:rFonts w:asciiTheme="minorHAnsi" w:hAnsiTheme="minorHAnsi" w:cstheme="minorHAnsi"/>
          <w:b w:val="0"/>
        </w:rPr>
        <w:t>En - “An Introduction to Preventing Substance-Related Harms Among Youth Through A Comprehensive School Health Approach: A Blueprint for Action” / Fr- “Une Introduction à Une approche globale de santé en milieu scolaire pour la prévention des méfaits à la consommation de substances chez les jeunes"</w:t>
      </w:r>
      <w:r w:rsidR="00241C99" w:rsidRPr="00241C99">
        <w:rPr>
          <w:rFonts w:asciiTheme="minorHAnsi" w:hAnsiTheme="minorHAnsi" w:cstheme="minorHAnsi"/>
          <w:b w:val="0"/>
        </w:rPr>
        <w:br/>
        <w:t xml:space="preserve">* (Presentation will be in English, with slide deck available in English and French). </w:t>
      </w:r>
      <w:r w:rsidR="00241C99" w:rsidRPr="00241C99">
        <w:rPr>
          <w:rFonts w:asciiTheme="minorHAnsi" w:hAnsiTheme="minorHAnsi" w:cstheme="minorHAnsi"/>
          <w:b w:val="0"/>
        </w:rPr>
        <w:br/>
      </w:r>
      <w:r w:rsidR="00241C99" w:rsidRPr="00241C99">
        <w:rPr>
          <w:rFonts w:asciiTheme="minorHAnsi" w:hAnsiTheme="minorHAnsi" w:cstheme="minorHAnsi"/>
          <w:b w:val="0"/>
          <w:u w:val="single"/>
        </w:rPr>
        <w:t>Presenter</w:t>
      </w:r>
      <w:r w:rsidR="00241C99" w:rsidRPr="00241C99">
        <w:rPr>
          <w:rFonts w:asciiTheme="minorHAnsi" w:hAnsiTheme="minorHAnsi" w:cstheme="minorHAnsi"/>
          <w:b w:val="0"/>
        </w:rPr>
        <w:t>: Rosamund Dunkley, PHAC</w:t>
      </w:r>
    </w:p>
    <w:p w:rsidR="00241C99" w:rsidRPr="00241C99" w:rsidRDefault="00922B3B" w:rsidP="00241C99">
      <w:pPr>
        <w:pStyle w:val="BodyText"/>
        <w:tabs>
          <w:tab w:val="left" w:pos="800"/>
        </w:tabs>
        <w:spacing w:after="200" w:line="276" w:lineRule="auto"/>
        <w:ind w:left="806" w:firstLine="0"/>
        <w:rPr>
          <w:rFonts w:asciiTheme="minorHAnsi" w:hAnsiTheme="minorHAnsi" w:cstheme="minorHAnsi"/>
          <w:b w:val="0"/>
          <w:sz w:val="20"/>
          <w:szCs w:val="20"/>
        </w:rPr>
      </w:pPr>
      <w:r w:rsidRPr="00241C99">
        <w:rPr>
          <w:rFonts w:asciiTheme="minorHAnsi" w:hAnsiTheme="minorHAnsi" w:cstheme="minorHAnsi"/>
        </w:rPr>
        <w:t xml:space="preserve">Presentation 2:  </w:t>
      </w:r>
      <w:r w:rsidR="00241C99" w:rsidRPr="00241C99">
        <w:rPr>
          <w:rFonts w:asciiTheme="minorHAnsi" w:hAnsiTheme="minorHAnsi" w:cstheme="minorHAnsi"/>
          <w:b w:val="0"/>
          <w:sz w:val="20"/>
          <w:szCs w:val="20"/>
        </w:rPr>
        <w:t>PEI’s School Food Program”</w:t>
      </w:r>
      <w:r w:rsidR="00241C99" w:rsidRPr="00241C99">
        <w:rPr>
          <w:rFonts w:asciiTheme="minorHAnsi" w:hAnsiTheme="minorHAnsi" w:cstheme="minorHAnsi"/>
          <w:i/>
          <w:sz w:val="20"/>
          <w:szCs w:val="20"/>
        </w:rPr>
        <w:br/>
      </w:r>
      <w:r w:rsidR="00241C99" w:rsidRPr="00241C99">
        <w:rPr>
          <w:rFonts w:asciiTheme="minorHAnsi" w:hAnsiTheme="minorHAnsi" w:cstheme="minorHAnsi"/>
          <w:sz w:val="20"/>
          <w:szCs w:val="20"/>
        </w:rPr>
        <w:br/>
      </w:r>
      <w:r w:rsidR="00241C99" w:rsidRPr="00241C99">
        <w:rPr>
          <w:rFonts w:asciiTheme="minorHAnsi" w:hAnsiTheme="minorHAnsi" w:cstheme="minorHAnsi"/>
          <w:b w:val="0"/>
          <w:sz w:val="20"/>
          <w:szCs w:val="20"/>
          <w:u w:val="single"/>
        </w:rPr>
        <w:t>Presenters</w:t>
      </w:r>
      <w:r w:rsidR="00241C99" w:rsidRPr="00241C99">
        <w:rPr>
          <w:rFonts w:asciiTheme="minorHAnsi" w:hAnsiTheme="minorHAnsi" w:cstheme="minorHAnsi"/>
          <w:b w:val="0"/>
          <w:sz w:val="20"/>
          <w:szCs w:val="20"/>
        </w:rPr>
        <w:t xml:space="preserve">: Sterling Carruthers, Healthy Schools Specialist; and Katelyn MacLean, </w:t>
      </w:r>
      <w:r w:rsidR="00241C99" w:rsidRPr="00241C99">
        <w:rPr>
          <w:rFonts w:asciiTheme="minorHAnsi" w:hAnsiTheme="minorHAnsi" w:cstheme="minorHAnsi"/>
          <w:b w:val="0"/>
          <w:sz w:val="20"/>
          <w:szCs w:val="20"/>
        </w:rPr>
        <w:t>PEI School Food Program Manager</w:t>
      </w:r>
    </w:p>
    <w:p w:rsidR="00596F25" w:rsidRPr="00241C99" w:rsidRDefault="00B7122C" w:rsidP="00241C99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50"/>
        <w:rPr>
          <w:rFonts w:asciiTheme="minorHAnsi" w:hAnsiTheme="minorHAnsi" w:cstheme="minorHAnsi"/>
          <w:b w:val="0"/>
          <w:bCs w:val="0"/>
        </w:rPr>
      </w:pPr>
      <w:r w:rsidRPr="00241C99">
        <w:rPr>
          <w:rFonts w:asciiTheme="minorHAnsi" w:hAnsiTheme="minorHAnsi" w:cstheme="minorHAnsi"/>
        </w:rPr>
        <w:t>Adj</w:t>
      </w:r>
      <w:r w:rsidRPr="00241C99">
        <w:rPr>
          <w:rFonts w:asciiTheme="minorHAnsi" w:hAnsiTheme="minorHAnsi" w:cstheme="minorHAnsi"/>
          <w:spacing w:val="-1"/>
        </w:rPr>
        <w:t>ou</w:t>
      </w:r>
      <w:r w:rsidRPr="00241C99">
        <w:rPr>
          <w:rFonts w:asciiTheme="minorHAnsi" w:hAnsiTheme="minorHAnsi" w:cstheme="minorHAnsi"/>
        </w:rPr>
        <w:t>r</w:t>
      </w:r>
      <w:r w:rsidRPr="00241C99">
        <w:rPr>
          <w:rFonts w:asciiTheme="minorHAnsi" w:hAnsiTheme="minorHAnsi" w:cstheme="minorHAnsi"/>
          <w:spacing w:val="-1"/>
        </w:rPr>
        <w:t>n</w:t>
      </w:r>
      <w:r w:rsidRPr="00241C99">
        <w:rPr>
          <w:rFonts w:asciiTheme="minorHAnsi" w:hAnsiTheme="minorHAnsi" w:cstheme="minorHAnsi"/>
        </w:rPr>
        <w:t>me</w:t>
      </w:r>
      <w:r w:rsidRPr="00241C99">
        <w:rPr>
          <w:rFonts w:asciiTheme="minorHAnsi" w:hAnsiTheme="minorHAnsi" w:cstheme="minorHAnsi"/>
          <w:spacing w:val="-2"/>
        </w:rPr>
        <w:t>n</w:t>
      </w:r>
      <w:r w:rsidRPr="00241C99">
        <w:rPr>
          <w:rFonts w:asciiTheme="minorHAnsi" w:hAnsiTheme="minorHAnsi" w:cstheme="minorHAnsi"/>
        </w:rPr>
        <w:t>t</w:t>
      </w:r>
      <w:r w:rsidR="006E0343" w:rsidRPr="00241C99">
        <w:rPr>
          <w:rFonts w:asciiTheme="minorHAnsi" w:hAnsiTheme="minorHAnsi" w:cstheme="minorHAnsi"/>
        </w:rPr>
        <w:br/>
      </w:r>
    </w:p>
    <w:bookmarkEnd w:id="0"/>
    <w:p w:rsidR="006469D2" w:rsidRDefault="00596F25" w:rsidP="00596F25">
      <w:pPr>
        <w:pStyle w:val="BodyText"/>
        <w:tabs>
          <w:tab w:val="left" w:pos="850"/>
        </w:tabs>
        <w:ind w:left="850" w:firstLine="0"/>
        <w:rPr>
          <w:b w:val="0"/>
          <w:bCs w:val="0"/>
        </w:rPr>
      </w:pPr>
      <w:r>
        <w:rPr>
          <w:b w:val="0"/>
          <w:color w:val="FF0000"/>
        </w:rPr>
        <w:br/>
      </w:r>
    </w:p>
    <w:sectPr w:rsidR="006469D2">
      <w:pgSz w:w="12240" w:h="15840"/>
      <w:pgMar w:top="2780" w:right="1300" w:bottom="1460" w:left="1360" w:header="720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0F" w:rsidRDefault="00BD210F">
      <w:r>
        <w:separator/>
      </w:r>
    </w:p>
  </w:endnote>
  <w:endnote w:type="continuationSeparator" w:id="0">
    <w:p w:rsidR="00BD210F" w:rsidRDefault="00BD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D2" w:rsidRDefault="009F4E95">
    <w:pPr>
      <w:spacing w:line="200" w:lineRule="exact"/>
      <w:rPr>
        <w:sz w:val="20"/>
        <w:szCs w:val="20"/>
      </w:rPr>
    </w:pPr>
    <w:r w:rsidRPr="009F4E95">
      <w:rPr>
        <w:sz w:val="20"/>
        <w:szCs w:val="20"/>
      </w:rPr>
      <w:ptab w:relativeTo="margin" w:alignment="center" w:leader="none"/>
    </w:r>
    <w:r w:rsidRPr="009F4E95">
      <w:rPr>
        <w:rFonts w:ascii="Adobe Gothic Std B" w:eastAsia="Adobe Gothic Std B" w:hAnsi="Adobe Gothic Std B"/>
        <w:b/>
        <w:color w:val="365F91" w:themeColor="accent1" w:themeShade="BF"/>
        <w:sz w:val="20"/>
        <w:szCs w:val="20"/>
      </w:rPr>
      <w:t>JCSH</w:t>
    </w:r>
    <w:r w:rsidRPr="009F4E95">
      <w:rPr>
        <w:sz w:val="20"/>
        <w:szCs w:val="20"/>
      </w:rPr>
      <w:ptab w:relativeTo="margin" w:alignment="right" w:leader="none"/>
    </w:r>
    <w:r>
      <w:rPr>
        <w:sz w:val="20"/>
        <w:szCs w:val="20"/>
      </w:rPr>
      <w:t>www.jcsh-cces.ca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0F" w:rsidRDefault="00BD210F">
      <w:r>
        <w:separator/>
      </w:r>
    </w:p>
  </w:footnote>
  <w:footnote w:type="continuationSeparator" w:id="0">
    <w:p w:rsidR="00BD210F" w:rsidRDefault="00BD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9B" w:rsidRDefault="00DB0D9B" w:rsidP="00DB0D9B">
    <w:pPr>
      <w:pStyle w:val="Header"/>
      <w:jc w:val="center"/>
    </w:pPr>
    <w:r>
      <w:rPr>
        <w:noProof/>
      </w:rPr>
      <w:drawing>
        <wp:inline distT="0" distB="0" distL="0" distR="0">
          <wp:extent cx="2310063" cy="548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13" b="23469"/>
                  <a:stretch/>
                </pic:blipFill>
                <pic:spPr bwMode="auto">
                  <a:xfrm>
                    <a:off x="0" y="0"/>
                    <a:ext cx="2310063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469D2" w:rsidRDefault="006469D2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6F7"/>
    <w:multiLevelType w:val="multilevel"/>
    <w:tmpl w:val="D3061054"/>
    <w:styleLink w:val="List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1" w15:restartNumberingAfterBreak="0">
    <w:nsid w:val="17BD714F"/>
    <w:multiLevelType w:val="multilevel"/>
    <w:tmpl w:val="8746F79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2" w15:restartNumberingAfterBreak="0">
    <w:nsid w:val="19E64E16"/>
    <w:multiLevelType w:val="hybridMultilevel"/>
    <w:tmpl w:val="C5D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87"/>
    <w:multiLevelType w:val="hybridMultilevel"/>
    <w:tmpl w:val="23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325F"/>
    <w:multiLevelType w:val="hybridMultilevel"/>
    <w:tmpl w:val="396C527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276807EA"/>
    <w:multiLevelType w:val="multilevel"/>
    <w:tmpl w:val="A650D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spacing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</w:abstractNum>
  <w:abstractNum w:abstractNumId="6" w15:restartNumberingAfterBreak="0">
    <w:nsid w:val="40F83509"/>
    <w:multiLevelType w:val="hybridMultilevel"/>
    <w:tmpl w:val="A142DE8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419D6CE1"/>
    <w:multiLevelType w:val="hybridMultilevel"/>
    <w:tmpl w:val="65C48B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576F7C92"/>
    <w:multiLevelType w:val="hybridMultilevel"/>
    <w:tmpl w:val="A6628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C5FE1"/>
    <w:multiLevelType w:val="hybridMultilevel"/>
    <w:tmpl w:val="1632BC78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671B4942"/>
    <w:multiLevelType w:val="hybridMultilevel"/>
    <w:tmpl w:val="483CBA94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11" w15:restartNumberingAfterBreak="0">
    <w:nsid w:val="6D92527D"/>
    <w:multiLevelType w:val="hybridMultilevel"/>
    <w:tmpl w:val="AC8A999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69D2"/>
    <w:rsid w:val="000211F5"/>
    <w:rsid w:val="00022081"/>
    <w:rsid w:val="0002327D"/>
    <w:rsid w:val="000331BA"/>
    <w:rsid w:val="000421D9"/>
    <w:rsid w:val="00043A48"/>
    <w:rsid w:val="00043F99"/>
    <w:rsid w:val="00063668"/>
    <w:rsid w:val="00075A03"/>
    <w:rsid w:val="000A4E1E"/>
    <w:rsid w:val="000A6194"/>
    <w:rsid w:val="000B287D"/>
    <w:rsid w:val="000B4667"/>
    <w:rsid w:val="000B5F4B"/>
    <w:rsid w:val="000C23EB"/>
    <w:rsid w:val="000C5558"/>
    <w:rsid w:val="000D45F2"/>
    <w:rsid w:val="000D7B68"/>
    <w:rsid w:val="000E5139"/>
    <w:rsid w:val="0010526F"/>
    <w:rsid w:val="00105C90"/>
    <w:rsid w:val="00114EB0"/>
    <w:rsid w:val="00115AA1"/>
    <w:rsid w:val="001300F7"/>
    <w:rsid w:val="00132DC9"/>
    <w:rsid w:val="00143BBA"/>
    <w:rsid w:val="001523BF"/>
    <w:rsid w:val="0016307F"/>
    <w:rsid w:val="00163A64"/>
    <w:rsid w:val="00172AD1"/>
    <w:rsid w:val="0018269B"/>
    <w:rsid w:val="001A2A6C"/>
    <w:rsid w:val="001A4D28"/>
    <w:rsid w:val="001B01EC"/>
    <w:rsid w:val="001B3DDA"/>
    <w:rsid w:val="001B481B"/>
    <w:rsid w:val="001C162A"/>
    <w:rsid w:val="001C3C06"/>
    <w:rsid w:val="001F68FB"/>
    <w:rsid w:val="00203574"/>
    <w:rsid w:val="002054E0"/>
    <w:rsid w:val="00215F10"/>
    <w:rsid w:val="00216CE9"/>
    <w:rsid w:val="0021792E"/>
    <w:rsid w:val="002179EC"/>
    <w:rsid w:val="00217AE3"/>
    <w:rsid w:val="00221DEB"/>
    <w:rsid w:val="00230833"/>
    <w:rsid w:val="00235792"/>
    <w:rsid w:val="00241C99"/>
    <w:rsid w:val="002448F7"/>
    <w:rsid w:val="00247EEF"/>
    <w:rsid w:val="0025269D"/>
    <w:rsid w:val="00265594"/>
    <w:rsid w:val="00270F15"/>
    <w:rsid w:val="0028050C"/>
    <w:rsid w:val="002A4529"/>
    <w:rsid w:val="002A4E7E"/>
    <w:rsid w:val="002A53DB"/>
    <w:rsid w:val="002B252B"/>
    <w:rsid w:val="002C7C40"/>
    <w:rsid w:val="002D16BC"/>
    <w:rsid w:val="002D1FE7"/>
    <w:rsid w:val="002D22A9"/>
    <w:rsid w:val="002D4746"/>
    <w:rsid w:val="002D7D2B"/>
    <w:rsid w:val="002E25FF"/>
    <w:rsid w:val="002F4620"/>
    <w:rsid w:val="00301358"/>
    <w:rsid w:val="003032EC"/>
    <w:rsid w:val="00315B1C"/>
    <w:rsid w:val="00342EE3"/>
    <w:rsid w:val="00343B48"/>
    <w:rsid w:val="00344521"/>
    <w:rsid w:val="00346222"/>
    <w:rsid w:val="00357815"/>
    <w:rsid w:val="0036003D"/>
    <w:rsid w:val="003631DD"/>
    <w:rsid w:val="00367BC3"/>
    <w:rsid w:val="00370E91"/>
    <w:rsid w:val="003744B7"/>
    <w:rsid w:val="00377ACD"/>
    <w:rsid w:val="00386365"/>
    <w:rsid w:val="003B25CD"/>
    <w:rsid w:val="003B3FD1"/>
    <w:rsid w:val="003C1EA5"/>
    <w:rsid w:val="003D4DFC"/>
    <w:rsid w:val="003E35D1"/>
    <w:rsid w:val="00401626"/>
    <w:rsid w:val="00403019"/>
    <w:rsid w:val="00441A95"/>
    <w:rsid w:val="0044286C"/>
    <w:rsid w:val="00443F66"/>
    <w:rsid w:val="00445FEF"/>
    <w:rsid w:val="00450D00"/>
    <w:rsid w:val="004A2809"/>
    <w:rsid w:val="004A4DCE"/>
    <w:rsid w:val="004B6822"/>
    <w:rsid w:val="004F0161"/>
    <w:rsid w:val="004F1474"/>
    <w:rsid w:val="00524FE3"/>
    <w:rsid w:val="005267D7"/>
    <w:rsid w:val="005374B5"/>
    <w:rsid w:val="005446CA"/>
    <w:rsid w:val="00552AF6"/>
    <w:rsid w:val="00554B0D"/>
    <w:rsid w:val="00570BFD"/>
    <w:rsid w:val="00594A4B"/>
    <w:rsid w:val="00596F25"/>
    <w:rsid w:val="00597441"/>
    <w:rsid w:val="005A742C"/>
    <w:rsid w:val="005B0C97"/>
    <w:rsid w:val="005C42E7"/>
    <w:rsid w:val="005D74A7"/>
    <w:rsid w:val="005F17F7"/>
    <w:rsid w:val="005F1893"/>
    <w:rsid w:val="006131C9"/>
    <w:rsid w:val="00613E54"/>
    <w:rsid w:val="00626FD1"/>
    <w:rsid w:val="0062716D"/>
    <w:rsid w:val="006469D2"/>
    <w:rsid w:val="00653CF3"/>
    <w:rsid w:val="00660FB6"/>
    <w:rsid w:val="00663DA1"/>
    <w:rsid w:val="00682093"/>
    <w:rsid w:val="00682708"/>
    <w:rsid w:val="00696CCA"/>
    <w:rsid w:val="006A3BE5"/>
    <w:rsid w:val="006A5FB4"/>
    <w:rsid w:val="006B21AF"/>
    <w:rsid w:val="006B460B"/>
    <w:rsid w:val="006C6246"/>
    <w:rsid w:val="006D06E1"/>
    <w:rsid w:val="006D2E29"/>
    <w:rsid w:val="006E0343"/>
    <w:rsid w:val="006E4EA4"/>
    <w:rsid w:val="006E69CE"/>
    <w:rsid w:val="006E6CC6"/>
    <w:rsid w:val="006F1360"/>
    <w:rsid w:val="006F27DE"/>
    <w:rsid w:val="006F39C7"/>
    <w:rsid w:val="006F6955"/>
    <w:rsid w:val="006F7110"/>
    <w:rsid w:val="00702BF6"/>
    <w:rsid w:val="00707A92"/>
    <w:rsid w:val="00712C13"/>
    <w:rsid w:val="00722D0C"/>
    <w:rsid w:val="007245E4"/>
    <w:rsid w:val="00727FB7"/>
    <w:rsid w:val="00732865"/>
    <w:rsid w:val="007423CD"/>
    <w:rsid w:val="0074442E"/>
    <w:rsid w:val="00751CE7"/>
    <w:rsid w:val="00754699"/>
    <w:rsid w:val="00774097"/>
    <w:rsid w:val="00790A08"/>
    <w:rsid w:val="0079798B"/>
    <w:rsid w:val="007A4170"/>
    <w:rsid w:val="007F19CA"/>
    <w:rsid w:val="007F23F3"/>
    <w:rsid w:val="007F2AC6"/>
    <w:rsid w:val="007F64E3"/>
    <w:rsid w:val="008212A9"/>
    <w:rsid w:val="00844F35"/>
    <w:rsid w:val="00857297"/>
    <w:rsid w:val="00870EF9"/>
    <w:rsid w:val="00881172"/>
    <w:rsid w:val="008852CE"/>
    <w:rsid w:val="0089718F"/>
    <w:rsid w:val="008A1104"/>
    <w:rsid w:val="008A42C2"/>
    <w:rsid w:val="008B5492"/>
    <w:rsid w:val="008C29E3"/>
    <w:rsid w:val="008C3BD8"/>
    <w:rsid w:val="008C4970"/>
    <w:rsid w:val="008C4FF8"/>
    <w:rsid w:val="008D7AFA"/>
    <w:rsid w:val="0090208D"/>
    <w:rsid w:val="009049EC"/>
    <w:rsid w:val="00922B3B"/>
    <w:rsid w:val="009252D3"/>
    <w:rsid w:val="00941051"/>
    <w:rsid w:val="00943F01"/>
    <w:rsid w:val="00973610"/>
    <w:rsid w:val="00974990"/>
    <w:rsid w:val="00985E23"/>
    <w:rsid w:val="00986A24"/>
    <w:rsid w:val="00987D22"/>
    <w:rsid w:val="00990353"/>
    <w:rsid w:val="009957E1"/>
    <w:rsid w:val="009A4D0D"/>
    <w:rsid w:val="009B1FF1"/>
    <w:rsid w:val="009D12A7"/>
    <w:rsid w:val="009D1EDF"/>
    <w:rsid w:val="009D44A4"/>
    <w:rsid w:val="009E041E"/>
    <w:rsid w:val="009E0B8E"/>
    <w:rsid w:val="009E3275"/>
    <w:rsid w:val="009E5285"/>
    <w:rsid w:val="009E5631"/>
    <w:rsid w:val="009F3906"/>
    <w:rsid w:val="009F4E95"/>
    <w:rsid w:val="00A0010D"/>
    <w:rsid w:val="00A00C1F"/>
    <w:rsid w:val="00A04A9F"/>
    <w:rsid w:val="00A10D23"/>
    <w:rsid w:val="00A218B6"/>
    <w:rsid w:val="00A272D4"/>
    <w:rsid w:val="00A31E6B"/>
    <w:rsid w:val="00A34FE6"/>
    <w:rsid w:val="00A42E33"/>
    <w:rsid w:val="00A567D8"/>
    <w:rsid w:val="00A70DDC"/>
    <w:rsid w:val="00A73490"/>
    <w:rsid w:val="00A738D2"/>
    <w:rsid w:val="00A8178F"/>
    <w:rsid w:val="00A86ADC"/>
    <w:rsid w:val="00AB482F"/>
    <w:rsid w:val="00AB48F1"/>
    <w:rsid w:val="00AC77B2"/>
    <w:rsid w:val="00AD4001"/>
    <w:rsid w:val="00AD6321"/>
    <w:rsid w:val="00B046B3"/>
    <w:rsid w:val="00B06CF0"/>
    <w:rsid w:val="00B07051"/>
    <w:rsid w:val="00B13B5F"/>
    <w:rsid w:val="00B330B0"/>
    <w:rsid w:val="00B5393D"/>
    <w:rsid w:val="00B67556"/>
    <w:rsid w:val="00B7122C"/>
    <w:rsid w:val="00B72143"/>
    <w:rsid w:val="00B744FA"/>
    <w:rsid w:val="00B844DD"/>
    <w:rsid w:val="00B845C5"/>
    <w:rsid w:val="00B87277"/>
    <w:rsid w:val="00BA15C2"/>
    <w:rsid w:val="00BB74D9"/>
    <w:rsid w:val="00BC1956"/>
    <w:rsid w:val="00BD210F"/>
    <w:rsid w:val="00BD272E"/>
    <w:rsid w:val="00BD42C3"/>
    <w:rsid w:val="00BD569A"/>
    <w:rsid w:val="00BE059E"/>
    <w:rsid w:val="00BF1D5D"/>
    <w:rsid w:val="00BF24D2"/>
    <w:rsid w:val="00BF67C2"/>
    <w:rsid w:val="00C0182D"/>
    <w:rsid w:val="00C030B8"/>
    <w:rsid w:val="00C13576"/>
    <w:rsid w:val="00C156E0"/>
    <w:rsid w:val="00C23083"/>
    <w:rsid w:val="00C23C7F"/>
    <w:rsid w:val="00C37719"/>
    <w:rsid w:val="00C4670C"/>
    <w:rsid w:val="00C5309C"/>
    <w:rsid w:val="00C7347D"/>
    <w:rsid w:val="00C912EA"/>
    <w:rsid w:val="00C914EC"/>
    <w:rsid w:val="00C952F5"/>
    <w:rsid w:val="00CB0461"/>
    <w:rsid w:val="00CE5D4E"/>
    <w:rsid w:val="00CE6ECC"/>
    <w:rsid w:val="00D13C5F"/>
    <w:rsid w:val="00D13D0C"/>
    <w:rsid w:val="00D2072C"/>
    <w:rsid w:val="00D2224C"/>
    <w:rsid w:val="00D27CD5"/>
    <w:rsid w:val="00D34C48"/>
    <w:rsid w:val="00D45749"/>
    <w:rsid w:val="00D64525"/>
    <w:rsid w:val="00D87F61"/>
    <w:rsid w:val="00DA34F3"/>
    <w:rsid w:val="00DB0D9B"/>
    <w:rsid w:val="00DE18DA"/>
    <w:rsid w:val="00DE32ED"/>
    <w:rsid w:val="00DF5795"/>
    <w:rsid w:val="00E0139E"/>
    <w:rsid w:val="00E021FA"/>
    <w:rsid w:val="00E14F96"/>
    <w:rsid w:val="00E24B9C"/>
    <w:rsid w:val="00E33B97"/>
    <w:rsid w:val="00E37D64"/>
    <w:rsid w:val="00E45DCC"/>
    <w:rsid w:val="00E464CE"/>
    <w:rsid w:val="00E469FC"/>
    <w:rsid w:val="00E561D2"/>
    <w:rsid w:val="00E63F37"/>
    <w:rsid w:val="00E86F87"/>
    <w:rsid w:val="00E91057"/>
    <w:rsid w:val="00E91503"/>
    <w:rsid w:val="00E921AD"/>
    <w:rsid w:val="00E92514"/>
    <w:rsid w:val="00E926E2"/>
    <w:rsid w:val="00EA225C"/>
    <w:rsid w:val="00EA4EC0"/>
    <w:rsid w:val="00EB20BD"/>
    <w:rsid w:val="00EB3D89"/>
    <w:rsid w:val="00EC1E81"/>
    <w:rsid w:val="00EC434C"/>
    <w:rsid w:val="00EC7F14"/>
    <w:rsid w:val="00EE4A60"/>
    <w:rsid w:val="00EF1AB9"/>
    <w:rsid w:val="00F04BE7"/>
    <w:rsid w:val="00F050C3"/>
    <w:rsid w:val="00F13E1B"/>
    <w:rsid w:val="00F14DBA"/>
    <w:rsid w:val="00F227BD"/>
    <w:rsid w:val="00F22B9D"/>
    <w:rsid w:val="00F24A9A"/>
    <w:rsid w:val="00F43C04"/>
    <w:rsid w:val="00F47A1B"/>
    <w:rsid w:val="00F528F6"/>
    <w:rsid w:val="00F54416"/>
    <w:rsid w:val="00F655C1"/>
    <w:rsid w:val="00F6751D"/>
    <w:rsid w:val="00F70158"/>
    <w:rsid w:val="00F745A6"/>
    <w:rsid w:val="00F76583"/>
    <w:rsid w:val="00F76F06"/>
    <w:rsid w:val="00F90067"/>
    <w:rsid w:val="00FA0F6F"/>
    <w:rsid w:val="00FA2A64"/>
    <w:rsid w:val="00FB7081"/>
    <w:rsid w:val="00FC0679"/>
    <w:rsid w:val="00FC4574"/>
    <w:rsid w:val="00FF2996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ED8252-5632-45DC-85CF-C701BC1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CD"/>
  </w:style>
  <w:style w:type="paragraph" w:styleId="Footer">
    <w:name w:val="footer"/>
    <w:basedOn w:val="Normal"/>
    <w:link w:val="Foot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CD"/>
  </w:style>
  <w:style w:type="paragraph" w:styleId="BalloonText">
    <w:name w:val="Balloon Text"/>
    <w:basedOn w:val="Normal"/>
    <w:link w:val="BalloonTextChar"/>
    <w:uiPriority w:val="99"/>
    <w:semiHidden/>
    <w:unhideWhenUsed/>
    <w:rsid w:val="0013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7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NoList"/>
    <w:rsid w:val="00BD569A"/>
    <w:pPr>
      <w:numPr>
        <w:numId w:val="8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A86ADC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DB0D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8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3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nceedwardisland.webex.com/webappng/sites/princeedwardisland/meeting/download/7b1401c8722747abb58eaf0ed074ea90?siteurl=princeedwardisland&amp;MTID=m469f2bd5d6ca1c74868b71b8252f86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D31D-2EA9-42C0-B9BC-C8F94B3F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sjhornby</dc:creator>
  <cp:lastModifiedBy>Susan Hornby</cp:lastModifiedBy>
  <cp:revision>2</cp:revision>
  <cp:lastPrinted>2018-01-05T14:17:00Z</cp:lastPrinted>
  <dcterms:created xsi:type="dcterms:W3CDTF">2021-07-13T16:59:00Z</dcterms:created>
  <dcterms:modified xsi:type="dcterms:W3CDTF">2021-07-13T16:59:00Z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2017-09-11T00:00:00Z</vt:filetime>
  </property>
</Properties>
</file>